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0" w:rsidRPr="00FC5960" w:rsidRDefault="00FC5960" w:rsidP="00FC5960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7"/>
          <w:lang w:eastAsia="ru-RU"/>
        </w:rPr>
        <w:t>Плёночные клавиатуры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b/>
          <w:bCs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Любая выбранная заказчиком графика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       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Пылевлагозащищенность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IP65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Устойчиво</w:t>
      </w:r>
      <w:r w:rsidR="00EC41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ть к агрессивным воздействиям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Встраиваемые элементы подсветки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       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Работа в жестких климатических условиях  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Возможна установка контроллера 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Окна (прозрачные или тонированные) для индикации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Компактность (толщина клавиатуры около 1.3 миллиметра) 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81" w:right="36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Легкий монтаж  (на обратную сторону клавиатуры наносится клеевой слой) 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Пленочные клавиатуры изготавливаются  на полиэфирной пленке или же на печатной плате. Рисунок с изображением клавиш и специальных символов нанесен на внутреннюю сторону лицевой пленки, что обеспечивает его защиту от истирания.  На внешнюю сторону нанесено антибликовое покрытие. Размеры, расположение и количество клавиш,  графическое и цветовое оформление, электрическая схема, тактильный эффект, окна под дисплеи и индикаторы выполняются в соответствии с требованиями Заказчика. Лицевая пленка над зоной клавиш имеет специальную формовку, обеспечивающую тактильный эффект. На обратную сторону клавиатур нанесен клеевой слой для фиксации на корпус прибора. 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Характеристики клавиатур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789" w:type="pct"/>
        <w:tblCellSpacing w:w="0" w:type="dxa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7"/>
        <w:gridCol w:w="2888"/>
      </w:tblGrid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Коммутируемое напряжение, 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Коммутируемый ток, мА,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0.6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Электрическая прочность лицевой пленки, КВ/мм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Сопротивление изоляции не менее, 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Сопротивление замкнутой цепи длинной 500 мм, Ом,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Усилие нажатия клавиш, 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2-8 (по согласованию)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Ход клавиши,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0,5-0,8 (без формовки - 0,2)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Количество нажатий клавиши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1.5 млн.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Габариты клавиатуры,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 700х600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Рабочий диапазон температур, 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-40 - +60°С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Предельная влажность воздуха, 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98 при 25°С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Пыл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влагозащищенность</w:t>
            </w:r>
            <w:proofErr w:type="spell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IP-65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Устойчивость к агрессивным средам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Растворители, масла, смазки, бензин и </w:t>
            </w:r>
            <w:proofErr w:type="spell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Топливо, моющие средства</w:t>
            </w:r>
          </w:p>
        </w:tc>
      </w:tr>
      <w:tr w:rsidR="00FC5960" w:rsidRPr="00FC5960" w:rsidTr="00EC4172">
        <w:trPr>
          <w:trHeight w:val="168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Индикаторные окна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прозрачные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с цветными или нейтральными светофильтрами</w:t>
            </w:r>
          </w:p>
        </w:tc>
      </w:tr>
      <w:tr w:rsidR="00FC5960" w:rsidRPr="00FC5960" w:rsidTr="00EC4172">
        <w:trPr>
          <w:trHeight w:val="112"/>
          <w:tblCellSpacing w:w="0" w:type="dxa"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Цветовая гамма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соответствии с таблицей P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ANTON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MATCHING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SYSTEM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1000</w:t>
            </w:r>
          </w:p>
        </w:tc>
      </w:tr>
    </w:tbl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Тактильный эффект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Тактильный эффект обеспечивает тактильное ощущение срабатывания клавиш и делает работу с гибкой пленочной клавиатурой более комфортной.  Наша фирма выпускает клавиатуры с двумя типами тактильного эффекта: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95" w:righ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клавиатура с плоскими клавишами </w:t>
      </w:r>
    </w:p>
    <w:p w:rsidR="00FC5960" w:rsidRPr="00FC5960" w:rsidRDefault="00FC5960" w:rsidP="00FC5960">
      <w:pPr>
        <w:tabs>
          <w:tab w:val="num" w:pos="720"/>
        </w:tabs>
        <w:spacing w:before="100" w:beforeAutospacing="1" w:after="100" w:afterAutospacing="1" w:line="240" w:lineRule="auto"/>
        <w:ind w:left="795" w:righ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C5960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клавиатура с формованными клавишами 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Клавиатура с плоскими клавишами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1 - основание, 2 - контактные площадки, 3 -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замыкатель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4 - разделительный слой, 5 - лицевая пленка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525"/>
        <w:gridCol w:w="3031"/>
      </w:tblGrid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клавиши, </w:t>
            </w:r>
            <w:proofErr w:type="gram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0,1 - 0,2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Усилие нажатия, 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нажатий, млн. раз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сопротивление, 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</w:tbl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Клавиатура с плоскими клавишами (без тактильного эффекта) обеспечивает самое легкое и неслышное нажатие клавиши.</w:t>
      </w:r>
    </w:p>
    <w:p w:rsidR="00EC4172" w:rsidRDefault="00EC4172" w:rsidP="00EC4172">
      <w:pPr>
        <w:spacing w:before="100" w:beforeAutospacing="1" w:after="0" w:line="240" w:lineRule="auto"/>
        <w:ind w:left="300" w:right="450"/>
        <w:outlineLvl w:val="1"/>
        <w:rPr>
          <w:rFonts w:ascii="Tahoma" w:eastAsia="Times New Roman" w:hAnsi="Tahoma" w:cs="Tahoma"/>
          <w:color w:val="0033CC"/>
          <w:sz w:val="24"/>
          <w:szCs w:val="24"/>
          <w:lang w:eastAsia="ru-RU"/>
        </w:rPr>
      </w:pPr>
    </w:p>
    <w:p w:rsidR="00EC4172" w:rsidRDefault="00FC5960" w:rsidP="00EC4172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lastRenderedPageBreak/>
        <w:t>Клавиатура с формованными клавишами</w:t>
      </w:r>
    </w:p>
    <w:p w:rsidR="00FC5960" w:rsidRPr="00FC5960" w:rsidRDefault="00FC5960" w:rsidP="00EC4172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1 - основание, 2 - контактные площадки, 3 -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замыкатель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4 - разделительный слой, 5 - пленка с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замыкателями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6 - отформованная лицевая пленка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525"/>
        <w:gridCol w:w="3031"/>
      </w:tblGrid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клавиши, </w:t>
            </w:r>
            <w:proofErr w:type="gram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0,5 - 0,8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Усилие нажатия, 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250-500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нажатий, млн. раз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5960" w:rsidRPr="00FC5960" w:rsidTr="00FC5960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сопротивление, 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</w:tbl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Клавиатура с формованными клавишами обеспечивает хороший тактильный эффект при низкой стоимости и легкости нажатия клавиши. Диаметр сферической формовки - от 6 до 15 мм. Оптимальной является величина 12-13 мм. В случае необходимости, лицевая пленка может быть отформована в виде прямоугольника, треугольника, шестиугольника,  эллипса.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электрического соединения со схемой управления, клавиатуры имеют шлейф с нанесенными серебросодержащей пастой проводниками. Шлейф образует единое целое с клавиатурой. Поверхность проводников защищена диэлектрическим лаком. Никакой дополнительной защиты проводников не требуется. На открытую, вставляемую в разъем, часть проводников нанесен графит, защищающий серебро от окисления и значительно повышающий устойчивость к истиранию. Контактной является только часть, покрытая графитом.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допускается: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протирка контактных поверхностей растворителями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пайка контактных поверхностей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изгиб шлейфа с радиусом менее 3 мм.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обрезка шлейфа выше контактных поверхностей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механическая нагрузка на шлейф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Характеристики шлейфа пленочной клавиатуры</w:t>
      </w:r>
    </w:p>
    <w:p w:rsidR="00FC5960" w:rsidRPr="00FC5960" w:rsidRDefault="00FC5960" w:rsidP="00FC5960">
      <w:pPr>
        <w:spacing w:before="100" w:beforeAutospacing="1" w:after="0" w:line="240" w:lineRule="auto"/>
        <w:ind w:left="300" w:right="4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tbl>
      <w:tblPr>
        <w:tblW w:w="5362" w:type="pct"/>
        <w:tblCellSpacing w:w="15" w:type="dxa"/>
        <w:tblInd w:w="-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0"/>
        <w:gridCol w:w="5639"/>
      </w:tblGrid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шлейфа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Лавсан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элеткропроводящего</w:t>
            </w:r>
            <w:proofErr w:type="spellEnd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слоя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шлейфа, </w:t>
            </w:r>
            <w:proofErr w:type="gram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Заказчика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Толщина, </w:t>
            </w:r>
            <w:proofErr w:type="gram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80-125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перегибам:</w:t>
            </w: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R=1мм, 180°</w:t>
            </w: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R=10мм, 90°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10000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дорожек, </w:t>
            </w:r>
            <w:proofErr w:type="gramStart"/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2,54*</w:t>
            </w: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изоляции, не менее ГОм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5960" w:rsidRPr="00FC5960" w:rsidTr="00EC41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единицы длины**, Ом/дм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</w:t>
            </w:r>
          </w:p>
        </w:tc>
      </w:tr>
    </w:tbl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C5960" w:rsidRPr="00FC5960" w:rsidRDefault="00FC5960" w:rsidP="00FC5960">
      <w:pPr>
        <w:spacing w:after="0" w:line="240" w:lineRule="auto"/>
        <w:ind w:left="45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t>*Стандартное значение. По согласованию с Заказчиком возможно изменение шага (минимальное значение - 0,5 мм)</w:t>
      </w: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**При стандартной ширине дорожки - 1,27 мм</w:t>
      </w:r>
    </w:p>
    <w:p w:rsidR="00FC5960" w:rsidRPr="00FC5960" w:rsidRDefault="00FC5960" w:rsidP="00FC5960">
      <w:pPr>
        <w:spacing w:before="100" w:beforeAutospacing="1" w:after="0" w:line="240" w:lineRule="auto"/>
        <w:ind w:left="244" w:right="3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before="100" w:beforeAutospacing="1" w:after="0" w:line="240" w:lineRule="auto"/>
        <w:ind w:left="244" w:right="3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lang w:eastAsia="ru-RU"/>
        </w:rPr>
        <w:t>Лицевые пленочные панели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Лицевые приборные панели выполняются на пленке с антибликовым покрытием и  изготавливаются по готовым макетам или чертежам и в соответствии с требованиями Заказчика. 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Рисунок наносится на внутреннюю сторону пленки и, следовательно, защищен от истирания, воздействия внешней среды, органических растворителей, моющих и дезинфицирующих средств. Лицевые пленочные панели  могут содержать окна под дисплеи, светодиоды, отверстия под регуляторы, переключатели и пр. 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нижнюю сторону декоративной панели наносится клеевой слой с долговременной липкостью, предназначенный для фиксации на корпусе прибора. Возможно изготовление формованных панелей, предназначенных для использования в сочетании с кнопками обычного типа. 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Обрезка готовой панели осуществляется на современном лазерном оборудовании, что позволяет изготавливать панели и отдельные их элементы (окна и пр.) практически любой формы и с высокой точностью. Панель монтируется непосредственно на лицевую сторону прибора.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большой площади панели и малом количестве кнопок экономически целесообразным является применение именно лицевых пленочных панелей и микропереключателей. Типовая конструкция показана на рисунке:</w:t>
      </w:r>
    </w:p>
    <w:p w:rsidR="00FC5960" w:rsidRPr="00FC5960" w:rsidRDefault="00FC5960" w:rsidP="00FC5960">
      <w:pPr>
        <w:spacing w:after="0" w:line="240" w:lineRule="auto"/>
        <w:ind w:left="366" w:right="4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Лицевые пленочные панели могут применяться с любыми типами микропереключателей имеющих ход 0.2 – 0.6 мм. Микропереключатели с большим ходом применять не рекомендуется. Поверхность штока микропереключателя не должна иметь острых кромок, которые могут повредить пленку. Оптимальная форма – полусфера. При использовании в качестве основания прозрачных пластиков легко реализуется подсветка клавиш – в торец основания ставится несколько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микролампочек</w:t>
      </w:r>
      <w:proofErr w:type="spellEnd"/>
      <w:r w:rsidRPr="00FC596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</w:p>
    <w:p w:rsidR="00FC5960" w:rsidRPr="00FC5960" w:rsidRDefault="00FC5960" w:rsidP="00FC5960">
      <w:pPr>
        <w:spacing w:before="100" w:beforeAutospacing="1" w:after="0" w:line="240" w:lineRule="auto"/>
        <w:ind w:right="36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 xml:space="preserve">Характеристики лицевых пленочных панелей </w:t>
      </w:r>
    </w:p>
    <w:tbl>
      <w:tblPr>
        <w:tblW w:w="5374" w:type="pct"/>
        <w:tblCellSpacing w:w="0" w:type="dxa"/>
        <w:tblInd w:w="-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2"/>
        <w:gridCol w:w="2855"/>
      </w:tblGrid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Рабочий диапазон температур, °С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-50 до +70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Предельная влажность воздуха,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95 при 35 °С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Пыл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влагозащищенность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IP-65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Устойчивость к агрессивным средам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Растворители, масла, смазки, бензин и </w:t>
            </w:r>
            <w:proofErr w:type="spell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Топливо, моющие средства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Толщина,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FC5960" w:rsidRPr="00FC5960" w:rsidTr="00FC5960">
        <w:trPr>
          <w:trHeight w:val="450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Максимальный размер,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700х600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Индикаторные окна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прозрачные</w:t>
            </w:r>
            <w:proofErr w:type="gram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с цветными или нейтральными светофильтрами</w:t>
            </w:r>
          </w:p>
        </w:tc>
      </w:tr>
      <w:tr w:rsidR="00FC5960" w:rsidRPr="00FC5960" w:rsidTr="00FC5960">
        <w:trPr>
          <w:trHeight w:val="450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Цветовая гамма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соответствии с таблицей P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ANTON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MATCHING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SYSTEM</w:t>
            </w: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960" w:rsidRPr="00FC5960" w:rsidTr="00FC5960">
        <w:trPr>
          <w:trHeight w:val="450"/>
          <w:tblCellSpacing w:w="0" w:type="dxa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Сопротивление изоляции не менее, МОм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C5960" w:rsidRPr="00FC5960" w:rsidRDefault="00FC5960" w:rsidP="00FC5960">
      <w:pPr>
        <w:spacing w:before="100" w:beforeAutospacing="1" w:after="0" w:line="240" w:lineRule="auto"/>
        <w:ind w:left="244" w:right="36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esign"/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0"/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before="100" w:beforeAutospacing="1" w:after="0" w:line="240" w:lineRule="auto"/>
        <w:ind w:left="244" w:right="36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Пленочные клавиатуры с элементами ночного подсвета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Элементы ночного подсвета основаны на принципе электролюминесценции и представляют собой плоские пленочные элементы, светящиеся при подаче напряжения. Эти элементы  встраиваются непосредственно в клавиатуру, практически не увеличивая ее толщину. В условиях пониженной освещенности они обеспечивают равномерную подсветку информационного поля.</w:t>
      </w:r>
    </w:p>
    <w:p w:rsidR="00FC5960" w:rsidRPr="00FC5960" w:rsidRDefault="00FC5960" w:rsidP="00FC5960">
      <w:pPr>
        <w:spacing w:before="100" w:beforeAutospacing="1" w:after="0" w:line="240" w:lineRule="auto"/>
        <w:ind w:left="244" w:right="36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Характеристики элементов ночного подсвета</w:t>
      </w:r>
    </w:p>
    <w:p w:rsidR="00FC5960" w:rsidRPr="00FC5960" w:rsidRDefault="00FC5960" w:rsidP="00FC5960">
      <w:pPr>
        <w:spacing w:before="100" w:beforeAutospacing="1" w:after="0" w:line="240" w:lineRule="auto"/>
        <w:ind w:left="244" w:right="36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tbl>
      <w:tblPr>
        <w:tblW w:w="5411" w:type="pct"/>
        <w:tblCellSpacing w:w="0" w:type="dxa"/>
        <w:tblInd w:w="-4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9"/>
        <w:gridCol w:w="2818"/>
      </w:tblGrid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Цвета свечения люминофора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зеленый, желтый, синий 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Яркость, кд/дм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 40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Толщина,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мкм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Напряжение питания,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40-200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Частота питающего напряжения, 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50-1000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Потребляемая мощность, мВт/см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Потребляемый ток, мА/см</w:t>
            </w:r>
            <w:proofErr w:type="gram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 более 0.15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Предельный рабочий диапазон температур, °C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от -40 до +60 </w:t>
            </w:r>
          </w:p>
        </w:tc>
      </w:tr>
      <w:tr w:rsidR="00FC5960" w:rsidRPr="00FC5960" w:rsidTr="00FC5960">
        <w:trPr>
          <w:trHeight w:val="375"/>
          <w:tblCellSpacing w:w="0" w:type="dxa"/>
        </w:trPr>
        <w:tc>
          <w:tcPr>
            <w:tcW w:w="3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Наработка до </w:t>
            </w:r>
            <w:proofErr w:type="spellStart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полупотери</w:t>
            </w:r>
            <w:proofErr w:type="spellEnd"/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яркости не менее, час.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60" w:rsidRPr="00FC5960" w:rsidRDefault="00FC5960" w:rsidP="00FC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</w:tbl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использования панелей ночного подсвета в портативных устройствах, с питанием от источников постоянного напряжения, мы рекомендуем использовать блок-преобразователь - </w:t>
      </w:r>
      <w:proofErr w:type="gram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устройство</w:t>
      </w:r>
      <w:proofErr w:type="gram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преобразующее постоянное напряжение в переменное частотой 400 Гц. Такая частота обеспечивает оптимальную яркость свечения панели. Мы рекомендуем использовать преобразователь и для приборов с питанием от сети т.к. преобразователь гарантирует защиту панели от скачков сетевого напряжения, могущих вывести панель из строя.</w:t>
      </w:r>
    </w:p>
    <w:p w:rsidR="00FC5960" w:rsidRPr="00FC5960" w:rsidRDefault="00FC5960" w:rsidP="00FC5960">
      <w:pPr>
        <w:spacing w:after="0" w:line="240" w:lineRule="auto"/>
        <w:ind w:left="366" w:righ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lastRenderedPageBreak/>
        <w:t>Клавиатуры со встроенными светодиодами</w:t>
      </w:r>
    </w:p>
    <w:p w:rsidR="00FC5960" w:rsidRPr="00FC5960" w:rsidRDefault="00FC5960" w:rsidP="00FC5960">
      <w:pPr>
        <w:spacing w:after="0" w:line="240" w:lineRule="auto"/>
        <w:ind w:left="450"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Разработанная нами технология позволяет встраивать в клавиатуру светодиоды. Встроенные светодиоды - это удобный способ индикации и точечной подсветки. Использование компактных светодиодов для поверхностного монтажа позволяет практически не увеличивать толщину клавиатуры. Параметры используемых светодиодов (цвет свечения, яркость и др.) выбираются Заказчиком.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b/>
          <w:bCs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Проектные и технологические нормы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Раздел содержит некоторые проектные и технологические нормы, которые следует учитывать Заказчикам при подготовке заказа. Учет изложенных норм позволит сократить время разработки и согласования заказа, а так же гарантирует соответствие клавиатур техническим параметрам.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Графическое и цветовое разрешение, шрифты: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минимальная толщина свободных линий – 0.2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минимальная ширина зазоров – 0.2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минимальная толщина обводки клавиш (для клавиш с заливкой другим цветом)– 0.6- 0.8 мм в                                      зависимости от размера клавиатуры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минимальный размер шрифта – 2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возможные шрифты – любые векторные шрифты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Windows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растровая заливка – не рекомендуется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точность расположения графических элементов, в том числе прозрачных окон под дисплеи и индикаторы относительно нуля (левый нижний угол) – 0.3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макет, логотипы и фирменные знаки желательно предоставлять в векторной форме, в формате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cdr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(программа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CorelDraw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подборе цветов используется цветовая система P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ANTON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MATCHING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SYSTEM</w:t>
      </w: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которая содержит до 1000 оттенков.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Размеры: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минимальный размер клавиши – 10*10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минимальное расстояние между клавишами – 2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минимальное расстояние от края клавиш до края клавиатуры – 5 мм. 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минимальное расстояние от края клавиш до края клавиатуры со стороны выхода шлейфа – 10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Окна под дисплеи и светодиоды: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минимальный диаметр прозрачного окна для светодиодов – 1.5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минимальное расстояние от края прозрачного окна до края формовки в зоне нажатия клавиши – 4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для увеличения угла видимости светодиодов лицевая пленка в местах расположения светодиодов может быть отформована для получения линзы. Диаметр формовки – 7 – 8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минимальное расстояние от края формовки линзы до края формовки сферы в зоне нажатия клавиши – 4 мм.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окна под дисплеи могут быть прозрачными или тонированными зеленым, красным, синим или желтым лаком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Электрическая схема и шлейф: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клавиатурах может быть реализована практически любая схема коммутации клавиш, однако не всегда возможно сохранить заданный порядок контактов шлейфа. Для оптимизации разводки желательно соотносить схему соединения клавиш с их геометрическим положением.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умолчанию шаг контактов шлейфа 2.54 мм. Возможен произвольный шаг по требованию Заказчика.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Шлейф не может выходить в местах расположения клавиш, окон под дисплеи и индикаторы. 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Минимальное расстояние места выхода шлейфа от края клавиши – 5 мм.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рекомендуется выводить шлейф на расстоянии более 20 мм от края клавиатуры.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33CC"/>
          <w:sz w:val="24"/>
          <w:szCs w:val="24"/>
          <w:lang w:eastAsia="ru-RU"/>
        </w:rPr>
        <w:t>Рекомендации по приклеиванию, хранению и эксплуатации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Технология приклеивания: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внутренней стороне клавиатур и лицевых панелей находится клеевой слой закрытый защитной бумагой. Клеевой слой служит для монтажа клавиатур на корпус изделия и имеет хорошую адгезию ко всем типам пластмасс и металлам. Дополнительного применения других клеев не требуется. Температура приклеивания лежит в пределах от 20 до 40С, приклеивать при температуре ниже 10С не рекомендуется. Поверхность корпуса должна быть очищена от грязи, пыли, жиров, масел и смазок. На пластмассовых корпусах, произведенных в России, возможны остатки от </w:t>
      </w:r>
      <w:proofErr w:type="spellStart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антиадгезионной</w:t>
      </w:r>
      <w:proofErr w:type="spellEnd"/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смазки литьевых форм, которые также требуется удалить.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приклеивания клавиатуры: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снимите защитную бумагу с клеевого слоя на внутренней стороне клавиатуры;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снимите защитную бумагу с клеевой вставки под шлейфом;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вставьте шлейф в отверстие в корпусе изделия;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уложите клавиатуру в посадочное место;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плотно прижмите клавиатуру по всей плоскости за исключением зон нажатия клавиш.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Полная прочность клеевого соединения наступает через 24 часа.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5960" w:rsidRPr="00FC5960" w:rsidRDefault="00FC5960" w:rsidP="00FC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Хранение и эксплуатация: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Клавиатуры должны храниться в упаковке в складских помещениях, защищающих от воздействия атмосферных осадков, при отсутствии в воздухе паров кислот, щелочей и их примесей. В складских помещениях, где хранятся клавиатуры, должна обеспечиваться температура от 5 до 25С и относительная влажность 65 – 80% без конденсации влаги.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допускается воздействие на клавиатуры и лицевые пленочные панели колющих и режущих предметов.</w:t>
      </w:r>
    </w:p>
    <w:p w:rsidR="00FC5960" w:rsidRPr="00FC5960" w:rsidRDefault="00FC5960" w:rsidP="00F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Очистку поверхности клавиатур от возможных загрязнений производить мягкой хлопчатобумажной ветошью, слегка увлажненной этиловым спиртом. </w:t>
      </w:r>
    </w:p>
    <w:p w:rsidR="00AD311D" w:rsidRDefault="00AD311D"/>
    <w:sectPr w:rsidR="00AD311D" w:rsidSect="00AD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960"/>
    <w:rsid w:val="0082477F"/>
    <w:rsid w:val="00AD311D"/>
    <w:rsid w:val="00EC4172"/>
    <w:rsid w:val="00F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D"/>
  </w:style>
  <w:style w:type="paragraph" w:styleId="2">
    <w:name w:val="heading 2"/>
    <w:basedOn w:val="a"/>
    <w:link w:val="20"/>
    <w:uiPriority w:val="9"/>
    <w:qFormat/>
    <w:rsid w:val="00FC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5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3</cp:revision>
  <dcterms:created xsi:type="dcterms:W3CDTF">2011-10-24T10:50:00Z</dcterms:created>
  <dcterms:modified xsi:type="dcterms:W3CDTF">2011-10-24T11:17:00Z</dcterms:modified>
</cp:coreProperties>
</file>